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8A3" w:rsidRPr="00E06CC8" w:rsidRDefault="003638A3" w:rsidP="003638A3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094FD66A" wp14:editId="56E1490B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8A3" w:rsidRPr="00E06CC8" w:rsidRDefault="003638A3" w:rsidP="003638A3">
      <w:pPr>
        <w:suppressAutoHyphens/>
        <w:jc w:val="center"/>
        <w:rPr>
          <w:sz w:val="12"/>
          <w:szCs w:val="12"/>
        </w:rPr>
      </w:pPr>
    </w:p>
    <w:p w:rsidR="003638A3" w:rsidRPr="00E06CC8" w:rsidRDefault="003638A3" w:rsidP="003638A3">
      <w:pPr>
        <w:suppressAutoHyphens/>
        <w:jc w:val="center"/>
        <w:rPr>
          <w:b/>
          <w:bCs/>
          <w:sz w:val="36"/>
          <w:szCs w:val="36"/>
          <w:lang w:val="uk-UA" w:eastAsia="zh-CN"/>
        </w:rPr>
      </w:pPr>
      <w:r w:rsidRPr="00E06CC8">
        <w:rPr>
          <w:b/>
          <w:bCs/>
          <w:sz w:val="36"/>
          <w:szCs w:val="36"/>
          <w:lang w:val="uk-UA" w:eastAsia="zh-CN"/>
        </w:rPr>
        <w:t>СКВИРСЬКА МІСЬКА РАДА</w:t>
      </w:r>
    </w:p>
    <w:p w:rsidR="003638A3" w:rsidRPr="00E06CC8" w:rsidRDefault="003638A3" w:rsidP="003638A3">
      <w:pPr>
        <w:suppressAutoHyphens/>
        <w:jc w:val="center"/>
        <w:rPr>
          <w:sz w:val="36"/>
          <w:szCs w:val="36"/>
          <w:lang w:val="uk-UA" w:eastAsia="zh-CN"/>
        </w:rPr>
      </w:pPr>
      <w:r w:rsidRPr="00E06CC8">
        <w:rPr>
          <w:b/>
          <w:sz w:val="36"/>
          <w:szCs w:val="36"/>
          <w:lang w:val="uk-UA" w:eastAsia="zh-CN"/>
        </w:rPr>
        <w:t>ВИКОНАВЧИЙ КОМІТЕТ</w:t>
      </w:r>
    </w:p>
    <w:p w:rsidR="003638A3" w:rsidRPr="00E06CC8" w:rsidRDefault="003638A3" w:rsidP="003638A3">
      <w:pPr>
        <w:suppressAutoHyphens/>
        <w:jc w:val="center"/>
        <w:rPr>
          <w:b/>
          <w:sz w:val="12"/>
          <w:szCs w:val="12"/>
          <w:lang w:val="uk-UA" w:eastAsia="zh-CN"/>
        </w:rPr>
      </w:pPr>
    </w:p>
    <w:p w:rsidR="003638A3" w:rsidRPr="00E06CC8" w:rsidRDefault="003638A3" w:rsidP="003638A3">
      <w:pPr>
        <w:suppressAutoHyphens/>
        <w:jc w:val="center"/>
        <w:rPr>
          <w:b/>
          <w:sz w:val="36"/>
          <w:szCs w:val="36"/>
          <w:lang w:val="uk-UA" w:eastAsia="zh-CN"/>
        </w:rPr>
      </w:pPr>
      <w:r w:rsidRPr="00E06CC8">
        <w:rPr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E06CC8">
        <w:rPr>
          <w:b/>
          <w:sz w:val="36"/>
          <w:szCs w:val="36"/>
          <w:lang w:val="uk-UA" w:eastAsia="zh-CN"/>
        </w:rPr>
        <w:t>Н</w:t>
      </w:r>
      <w:proofErr w:type="spellEnd"/>
      <w:r w:rsidRPr="00E06CC8">
        <w:rPr>
          <w:b/>
          <w:sz w:val="36"/>
          <w:szCs w:val="36"/>
          <w:lang w:val="uk-UA" w:eastAsia="zh-CN"/>
        </w:rPr>
        <w:t xml:space="preserve"> Я</w:t>
      </w:r>
    </w:p>
    <w:p w:rsidR="003638A3" w:rsidRPr="00E06CC8" w:rsidRDefault="003638A3" w:rsidP="003638A3">
      <w:pPr>
        <w:suppressAutoHyphens/>
        <w:ind w:left="567"/>
        <w:jc w:val="center"/>
        <w:rPr>
          <w:b/>
          <w:sz w:val="32"/>
          <w:szCs w:val="32"/>
          <w:lang w:val="uk-UA" w:eastAsia="zh-CN"/>
        </w:rPr>
      </w:pPr>
    </w:p>
    <w:p w:rsidR="003638A3" w:rsidRPr="00E06CC8" w:rsidRDefault="003638A3" w:rsidP="003638A3">
      <w:pPr>
        <w:suppressAutoHyphens/>
        <w:rPr>
          <w:b/>
          <w:sz w:val="28"/>
          <w:szCs w:val="28"/>
          <w:lang w:val="uk-UA" w:eastAsia="zh-CN"/>
        </w:rPr>
      </w:pPr>
      <w:r w:rsidRPr="00E06CC8">
        <w:rPr>
          <w:b/>
          <w:sz w:val="28"/>
          <w:szCs w:val="28"/>
          <w:lang w:val="uk-UA" w:eastAsia="zh-CN"/>
        </w:rPr>
        <w:t xml:space="preserve">від </w:t>
      </w:r>
      <w:r w:rsidR="005063C0">
        <w:rPr>
          <w:b/>
          <w:sz w:val="28"/>
          <w:szCs w:val="28"/>
          <w:lang w:val="uk-UA" w:eastAsia="zh-CN"/>
        </w:rPr>
        <w:t xml:space="preserve">11 жовтня </w:t>
      </w:r>
      <w:r>
        <w:rPr>
          <w:b/>
          <w:sz w:val="28"/>
          <w:szCs w:val="28"/>
          <w:lang w:val="uk-UA" w:eastAsia="zh-CN"/>
        </w:rPr>
        <w:t>2022</w:t>
      </w:r>
      <w:r w:rsidRPr="00E06CC8">
        <w:rPr>
          <w:b/>
          <w:sz w:val="28"/>
          <w:szCs w:val="28"/>
          <w:lang w:val="uk-UA" w:eastAsia="zh-CN"/>
        </w:rPr>
        <w:t xml:space="preserve"> року              м. Сквира                               №</w:t>
      </w:r>
      <w:r>
        <w:rPr>
          <w:b/>
          <w:sz w:val="28"/>
          <w:szCs w:val="28"/>
          <w:lang w:val="uk-UA" w:eastAsia="zh-CN"/>
        </w:rPr>
        <w:t xml:space="preserve"> </w:t>
      </w:r>
      <w:r w:rsidR="005063C0">
        <w:rPr>
          <w:b/>
          <w:sz w:val="28"/>
          <w:szCs w:val="28"/>
          <w:lang w:val="uk-UA" w:eastAsia="zh-CN"/>
        </w:rPr>
        <w:t>4</w:t>
      </w:r>
      <w:r>
        <w:rPr>
          <w:b/>
          <w:sz w:val="28"/>
          <w:szCs w:val="28"/>
          <w:lang w:val="uk-UA" w:eastAsia="zh-CN"/>
        </w:rPr>
        <w:t>/</w:t>
      </w:r>
      <w:r w:rsidR="005063C0">
        <w:rPr>
          <w:b/>
          <w:sz w:val="28"/>
          <w:szCs w:val="28"/>
          <w:lang w:val="uk-UA" w:eastAsia="zh-CN"/>
        </w:rPr>
        <w:t>24</w:t>
      </w:r>
    </w:p>
    <w:p w:rsidR="003638A3" w:rsidRPr="00D5748F" w:rsidRDefault="003638A3" w:rsidP="003638A3">
      <w:pPr>
        <w:ind w:right="2976"/>
        <w:jc w:val="both"/>
        <w:rPr>
          <w:b/>
          <w:sz w:val="20"/>
          <w:szCs w:val="20"/>
          <w:lang w:val="uk-UA"/>
        </w:rPr>
      </w:pPr>
    </w:p>
    <w:p w:rsidR="003638A3" w:rsidRDefault="003638A3" w:rsidP="003638A3">
      <w:pPr>
        <w:ind w:right="-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погодження річного плану ліцензованої</w:t>
      </w:r>
    </w:p>
    <w:p w:rsidR="003638A3" w:rsidRDefault="003638A3" w:rsidP="003638A3">
      <w:pPr>
        <w:ind w:right="-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діяльності з централізованого водопостачання та</w:t>
      </w:r>
    </w:p>
    <w:p w:rsidR="003638A3" w:rsidRDefault="003638A3" w:rsidP="003638A3">
      <w:pPr>
        <w:ind w:right="-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водовідведення комунально</w:t>
      </w:r>
      <w:r w:rsidR="005063C0">
        <w:rPr>
          <w:b/>
          <w:sz w:val="28"/>
          <w:szCs w:val="28"/>
          <w:lang w:val="uk-UA"/>
        </w:rPr>
        <w:t>го</w:t>
      </w:r>
      <w:r>
        <w:rPr>
          <w:b/>
          <w:sz w:val="28"/>
          <w:szCs w:val="28"/>
          <w:lang w:val="uk-UA"/>
        </w:rPr>
        <w:t xml:space="preserve"> підприємств</w:t>
      </w:r>
      <w:r w:rsidR="005063C0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 xml:space="preserve"> </w:t>
      </w:r>
    </w:p>
    <w:p w:rsidR="003638A3" w:rsidRDefault="003638A3" w:rsidP="003638A3">
      <w:pPr>
        <w:ind w:right="-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proofErr w:type="spellStart"/>
      <w:r>
        <w:rPr>
          <w:b/>
          <w:sz w:val="28"/>
          <w:szCs w:val="28"/>
          <w:lang w:val="uk-UA"/>
        </w:rPr>
        <w:t>Сквир</w:t>
      </w:r>
      <w:proofErr w:type="spellEnd"/>
      <w:r>
        <w:rPr>
          <w:b/>
          <w:sz w:val="28"/>
          <w:szCs w:val="28"/>
          <w:lang w:val="uk-UA"/>
        </w:rPr>
        <w:t>-водоканал» на 2023 рік</w:t>
      </w:r>
    </w:p>
    <w:p w:rsidR="003638A3" w:rsidRDefault="003638A3" w:rsidP="003638A3">
      <w:pPr>
        <w:ind w:right="297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3638A3" w:rsidRPr="00D5748F" w:rsidRDefault="003638A3" w:rsidP="003638A3">
      <w:pPr>
        <w:ind w:right="2976"/>
        <w:jc w:val="both"/>
        <w:rPr>
          <w:b/>
          <w:sz w:val="20"/>
          <w:szCs w:val="20"/>
          <w:lang w:val="uk-UA"/>
        </w:rPr>
      </w:pPr>
    </w:p>
    <w:p w:rsidR="003638A3" w:rsidRDefault="003638A3" w:rsidP="003638A3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Відповідно до вимог статті 27, статті 53 Закону України «Про місцеве самоврядування в Україні», Закону України «Про житлово-комунальні послуги», вимог Порядку форсування тарифів на послуги з централізованого водопостачання та водовідведення, затвердженого постановою Кабінету Міністрів України від 01.06.2021 №</w:t>
      </w:r>
      <w:r w:rsidR="005063C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869, розглянувши клопотання комунального підприємства «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Сквир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-водоканал» від 21.09.2022 №</w:t>
      </w:r>
      <w:r w:rsidR="005063C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121 та №</w:t>
      </w:r>
      <w:r w:rsidR="005063C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130 від 06.10.2022 </w:t>
      </w:r>
      <w:r>
        <w:rPr>
          <w:sz w:val="28"/>
          <w:szCs w:val="28"/>
          <w:lang w:val="uk-UA"/>
        </w:rPr>
        <w:t xml:space="preserve">виконавчий комітет Сквирської міської ради </w:t>
      </w:r>
    </w:p>
    <w:p w:rsidR="003638A3" w:rsidRDefault="003638A3" w:rsidP="003638A3">
      <w:pPr>
        <w:ind w:firstLine="540"/>
        <w:jc w:val="center"/>
        <w:rPr>
          <w:b/>
          <w:sz w:val="16"/>
          <w:szCs w:val="16"/>
          <w:lang w:val="uk-UA"/>
        </w:rPr>
      </w:pPr>
    </w:p>
    <w:p w:rsidR="003638A3" w:rsidRDefault="003638A3" w:rsidP="003638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3638A3" w:rsidRPr="00D5748F" w:rsidRDefault="003638A3" w:rsidP="003638A3">
      <w:pPr>
        <w:ind w:firstLine="540"/>
        <w:jc w:val="center"/>
        <w:rPr>
          <w:b/>
          <w:sz w:val="20"/>
          <w:szCs w:val="20"/>
          <w:lang w:val="uk-UA"/>
        </w:rPr>
      </w:pPr>
    </w:p>
    <w:p w:rsidR="003638A3" w:rsidRPr="00C942FA" w:rsidRDefault="003638A3" w:rsidP="003638A3">
      <w:pPr>
        <w:pStyle w:val="a3"/>
        <w:numPr>
          <w:ilvl w:val="0"/>
          <w:numId w:val="1"/>
        </w:numPr>
        <w:tabs>
          <w:tab w:val="left" w:pos="851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річний план ліцензованої діяльності з централізованого водопостачання </w:t>
      </w:r>
      <w:r>
        <w:rPr>
          <w:color w:val="000000"/>
          <w:sz w:val="28"/>
          <w:szCs w:val="28"/>
          <w:shd w:val="clear" w:color="auto" w:fill="FFFFFF"/>
          <w:lang w:val="uk-UA"/>
        </w:rPr>
        <w:t>комунально</w:t>
      </w:r>
      <w:r w:rsidR="005063C0">
        <w:rPr>
          <w:color w:val="000000"/>
          <w:sz w:val="28"/>
          <w:szCs w:val="28"/>
          <w:shd w:val="clear" w:color="auto" w:fill="FFFFFF"/>
          <w:lang w:val="uk-UA"/>
        </w:rPr>
        <w:t>го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підприємств</w:t>
      </w:r>
      <w:r w:rsidR="005063C0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Сквир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-водоканал» на 2023 рік (додається).</w:t>
      </w:r>
    </w:p>
    <w:p w:rsidR="003638A3" w:rsidRDefault="003638A3" w:rsidP="003638A3">
      <w:pPr>
        <w:pStyle w:val="a3"/>
        <w:numPr>
          <w:ilvl w:val="0"/>
          <w:numId w:val="1"/>
        </w:numPr>
        <w:tabs>
          <w:tab w:val="left" w:pos="851"/>
        </w:tabs>
        <w:ind w:left="0" w:right="-1" w:firstLine="567"/>
        <w:jc w:val="both"/>
        <w:rPr>
          <w:sz w:val="28"/>
          <w:szCs w:val="28"/>
          <w:lang w:val="uk-UA"/>
        </w:rPr>
      </w:pPr>
      <w:r w:rsidRPr="002C532D"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рішення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 заступника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міської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2C532D">
        <w:rPr>
          <w:color w:val="000000"/>
          <w:sz w:val="28"/>
          <w:szCs w:val="28"/>
          <w:shd w:val="clear" w:color="auto" w:fill="FFFFFF"/>
        </w:rPr>
        <w:t>голови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Олександра </w:t>
      </w:r>
      <w:r w:rsidR="005063C0">
        <w:rPr>
          <w:color w:val="000000"/>
          <w:sz w:val="28"/>
          <w:szCs w:val="28"/>
          <w:shd w:val="clear" w:color="auto" w:fill="FFFFFF"/>
          <w:lang w:val="uk-UA"/>
        </w:rPr>
        <w:t>Гнатюка.</w:t>
      </w:r>
    </w:p>
    <w:p w:rsidR="003638A3" w:rsidRPr="00C942FA" w:rsidRDefault="003638A3" w:rsidP="003638A3">
      <w:pPr>
        <w:ind w:left="426" w:right="-1"/>
        <w:jc w:val="both"/>
        <w:rPr>
          <w:sz w:val="28"/>
          <w:szCs w:val="28"/>
          <w:lang w:val="uk-UA"/>
        </w:rPr>
      </w:pPr>
    </w:p>
    <w:p w:rsidR="003638A3" w:rsidRDefault="003638A3" w:rsidP="003638A3">
      <w:pPr>
        <w:spacing w:after="120"/>
        <w:jc w:val="both"/>
        <w:rPr>
          <w:b/>
          <w:sz w:val="28"/>
          <w:szCs w:val="28"/>
          <w:lang w:val="uk-UA"/>
        </w:rPr>
      </w:pPr>
    </w:p>
    <w:p w:rsidR="003638A3" w:rsidRDefault="003638A3" w:rsidP="003638A3">
      <w:pPr>
        <w:tabs>
          <w:tab w:val="left" w:pos="-5103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Валентина ЛЕВІЦЬКА</w:t>
      </w:r>
    </w:p>
    <w:p w:rsidR="003638A3" w:rsidRDefault="003638A3" w:rsidP="003638A3">
      <w:pPr>
        <w:spacing w:after="160" w:line="259" w:lineRule="auto"/>
        <w:rPr>
          <w:b/>
          <w:sz w:val="28"/>
          <w:szCs w:val="28"/>
          <w:lang w:val="uk-UA"/>
        </w:rPr>
      </w:pPr>
    </w:p>
    <w:p w:rsidR="003638A3" w:rsidRDefault="003638A3" w:rsidP="003638A3">
      <w:pPr>
        <w:spacing w:after="160" w:line="259" w:lineRule="auto"/>
        <w:rPr>
          <w:b/>
          <w:sz w:val="28"/>
          <w:szCs w:val="28"/>
          <w:lang w:val="uk-UA"/>
        </w:rPr>
      </w:pPr>
    </w:p>
    <w:p w:rsidR="003638A3" w:rsidRDefault="003638A3" w:rsidP="003638A3">
      <w:pPr>
        <w:spacing w:after="160" w:line="259" w:lineRule="auto"/>
        <w:rPr>
          <w:b/>
          <w:sz w:val="28"/>
          <w:szCs w:val="28"/>
          <w:lang w:val="uk-UA"/>
        </w:rPr>
      </w:pPr>
    </w:p>
    <w:p w:rsidR="003638A3" w:rsidRDefault="003638A3" w:rsidP="003638A3">
      <w:pPr>
        <w:spacing w:after="160" w:line="259" w:lineRule="auto"/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3638A3" w:rsidSect="005063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416EA"/>
    <w:multiLevelType w:val="hybridMultilevel"/>
    <w:tmpl w:val="FF84F13A"/>
    <w:lvl w:ilvl="0" w:tplc="E0166730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AD6"/>
    <w:rsid w:val="003638A3"/>
    <w:rsid w:val="005063C0"/>
    <w:rsid w:val="008704D1"/>
    <w:rsid w:val="00D47705"/>
    <w:rsid w:val="00F4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64A11"/>
  <w15:chartTrackingRefBased/>
  <w15:docId w15:val="{791104DA-BE69-4651-A839-019E5FEE3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Zag3</cp:lastModifiedBy>
  <cp:revision>5</cp:revision>
  <dcterms:created xsi:type="dcterms:W3CDTF">2022-10-07T06:25:00Z</dcterms:created>
  <dcterms:modified xsi:type="dcterms:W3CDTF">2022-10-11T09:41:00Z</dcterms:modified>
</cp:coreProperties>
</file>